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E55DE5" w:rsidRPr="00E55DE5" w14:paraId="62E96E1F" w14:textId="77777777" w:rsidTr="00F6405B">
        <w:trPr>
          <w:trHeight w:val="1469"/>
        </w:trPr>
        <w:tc>
          <w:tcPr>
            <w:tcW w:w="5778" w:type="dxa"/>
          </w:tcPr>
          <w:p w14:paraId="2BF76DFD" w14:textId="77777777" w:rsidR="00E55DE5" w:rsidRPr="00E55DE5" w:rsidRDefault="00E55DE5" w:rsidP="00E55DE5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4E4359C0" w14:textId="77777777" w:rsidR="00E55DE5" w:rsidRPr="00E55DE5" w:rsidRDefault="00E55DE5" w:rsidP="00E55DE5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08D70899" w14:textId="77777777" w:rsidR="00E55DE5" w:rsidRPr="00E55DE5" w:rsidRDefault="00E55DE5" w:rsidP="00E55DE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55DE5">
              <w:rPr>
                <w:sz w:val="28"/>
                <w:szCs w:val="28"/>
              </w:rPr>
              <w:t>УТВЕРЖДАЮ:</w:t>
            </w:r>
          </w:p>
          <w:p w14:paraId="3C7193FF" w14:textId="77777777" w:rsidR="00E55DE5" w:rsidRPr="00E55DE5" w:rsidRDefault="00E55DE5" w:rsidP="00E55DE5">
            <w:pPr>
              <w:suppressAutoHyphens/>
              <w:rPr>
                <w:sz w:val="28"/>
                <w:szCs w:val="28"/>
              </w:rPr>
            </w:pPr>
          </w:p>
          <w:p w14:paraId="6C47833D" w14:textId="77777777" w:rsidR="00E55DE5" w:rsidRPr="00E55DE5" w:rsidRDefault="00E55DE5" w:rsidP="00E55DE5">
            <w:pPr>
              <w:suppressAutoHyphens/>
              <w:rPr>
                <w:sz w:val="28"/>
                <w:szCs w:val="28"/>
              </w:rPr>
            </w:pPr>
            <w:r w:rsidRPr="00E55DE5">
              <w:rPr>
                <w:sz w:val="28"/>
                <w:szCs w:val="28"/>
              </w:rPr>
              <w:t>Директор МБОУ СОШ №</w:t>
            </w:r>
          </w:p>
          <w:p w14:paraId="0E82A0B1" w14:textId="77777777" w:rsidR="00E55DE5" w:rsidRPr="00E55DE5" w:rsidRDefault="00E55DE5" w:rsidP="00E55DE5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445B5E92" w14:textId="77777777" w:rsidR="00E55DE5" w:rsidRPr="00E55DE5" w:rsidRDefault="00E55DE5" w:rsidP="00E55DE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55DE5">
              <w:rPr>
                <w:sz w:val="28"/>
                <w:szCs w:val="28"/>
              </w:rPr>
              <w:t>____________ Ф.И.О.</w:t>
            </w:r>
          </w:p>
          <w:p w14:paraId="0047F0B1" w14:textId="77777777" w:rsidR="00E55DE5" w:rsidRPr="00E55DE5" w:rsidRDefault="00E55DE5" w:rsidP="00E55DE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461468B4" w14:textId="77777777" w:rsidR="00CA7479" w:rsidRDefault="00CA7479" w:rsidP="00CA74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1801A69F" w14:textId="77777777" w:rsidR="00CA7479" w:rsidRPr="00B646CC" w:rsidRDefault="00CA7479" w:rsidP="00CA7479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261E473" w14:textId="77777777" w:rsidR="00CA7479" w:rsidRDefault="00CA7479" w:rsidP="00CA7479">
      <w:pPr>
        <w:rPr>
          <w:sz w:val="28"/>
          <w:szCs w:val="28"/>
        </w:rPr>
      </w:pPr>
    </w:p>
    <w:p w14:paraId="5085DC94" w14:textId="77777777" w:rsidR="001964C2" w:rsidRDefault="00CA7479" w:rsidP="00CA7479">
      <w:pPr>
        <w:rPr>
          <w:sz w:val="26"/>
          <w:szCs w:val="26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6"/>
          <w:szCs w:val="26"/>
        </w:rPr>
        <w:t xml:space="preserve"> </w:t>
      </w:r>
      <w:r w:rsidR="00B55B44">
        <w:rPr>
          <w:sz w:val="26"/>
          <w:szCs w:val="26"/>
        </w:rPr>
        <w:t>Суп картофельный с мясными фрикадельками</w:t>
      </w:r>
    </w:p>
    <w:p w14:paraId="3A6BFA93" w14:textId="0F799F4F" w:rsidR="001964C2" w:rsidRDefault="00B55B44" w:rsidP="00CA7479">
      <w:pPr>
        <w:rPr>
          <w:sz w:val="28"/>
          <w:szCs w:val="28"/>
        </w:rPr>
      </w:pPr>
      <w:r>
        <w:rPr>
          <w:sz w:val="28"/>
          <w:szCs w:val="28"/>
        </w:rPr>
        <w:t>Номер рецептуры: № 137</w:t>
      </w:r>
      <w:r w:rsidR="00E55DE5">
        <w:rPr>
          <w:sz w:val="28"/>
          <w:szCs w:val="28"/>
        </w:rPr>
        <w:t>-04</w:t>
      </w:r>
    </w:p>
    <w:p w14:paraId="5B78A6F4" w14:textId="77777777" w:rsidR="001964C2" w:rsidRPr="00CA7479" w:rsidRDefault="00CA7479" w:rsidP="00CA7479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843"/>
        <w:gridCol w:w="1516"/>
      </w:tblGrid>
      <w:tr w:rsidR="001964C2" w:rsidRPr="00CA7479" w14:paraId="75B29DCC" w14:textId="77777777" w:rsidTr="00CA7479">
        <w:tc>
          <w:tcPr>
            <w:tcW w:w="6062" w:type="dxa"/>
            <w:vMerge w:val="restart"/>
          </w:tcPr>
          <w:p w14:paraId="3EA9B868" w14:textId="77777777" w:rsid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Наименование сырья</w:t>
            </w:r>
          </w:p>
          <w:p w14:paraId="1014387D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 xml:space="preserve"> и продуктов</w:t>
            </w:r>
          </w:p>
        </w:tc>
        <w:tc>
          <w:tcPr>
            <w:tcW w:w="3359" w:type="dxa"/>
            <w:gridSpan w:val="2"/>
          </w:tcPr>
          <w:p w14:paraId="72C7CA8E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Расход сырья и продуктов на 1 порцию, г</w:t>
            </w:r>
          </w:p>
        </w:tc>
      </w:tr>
      <w:tr w:rsidR="001964C2" w:rsidRPr="00CA7479" w14:paraId="74CD51AA" w14:textId="77777777" w:rsidTr="00CA7479">
        <w:tc>
          <w:tcPr>
            <w:tcW w:w="6062" w:type="dxa"/>
            <w:vMerge/>
          </w:tcPr>
          <w:p w14:paraId="605C90D2" w14:textId="77777777" w:rsidR="001964C2" w:rsidRPr="00CA7479" w:rsidRDefault="001964C2">
            <w:pPr>
              <w:rPr>
                <w:szCs w:val="26"/>
              </w:rPr>
            </w:pPr>
          </w:p>
        </w:tc>
        <w:tc>
          <w:tcPr>
            <w:tcW w:w="1843" w:type="dxa"/>
          </w:tcPr>
          <w:p w14:paraId="5A2CAFEA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брутто</w:t>
            </w:r>
          </w:p>
        </w:tc>
        <w:tc>
          <w:tcPr>
            <w:tcW w:w="1516" w:type="dxa"/>
          </w:tcPr>
          <w:p w14:paraId="7F6585DC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нетто</w:t>
            </w:r>
          </w:p>
        </w:tc>
      </w:tr>
      <w:tr w:rsidR="001964C2" w:rsidRPr="00CA7479" w14:paraId="2D8B83FC" w14:textId="77777777" w:rsidTr="00CA7479">
        <w:tc>
          <w:tcPr>
            <w:tcW w:w="6062" w:type="dxa"/>
            <w:vAlign w:val="bottom"/>
          </w:tcPr>
          <w:p w14:paraId="03C2D3A2" w14:textId="77777777" w:rsidR="001964C2" w:rsidRPr="00CA7479" w:rsidRDefault="00B55B44">
            <w:pPr>
              <w:rPr>
                <w:szCs w:val="26"/>
              </w:rPr>
            </w:pPr>
            <w:r w:rsidRPr="00CA7479">
              <w:rPr>
                <w:szCs w:val="26"/>
              </w:rPr>
              <w:t xml:space="preserve">Картофель </w:t>
            </w:r>
          </w:p>
        </w:tc>
        <w:tc>
          <w:tcPr>
            <w:tcW w:w="1843" w:type="dxa"/>
            <w:vAlign w:val="bottom"/>
          </w:tcPr>
          <w:p w14:paraId="643D9E7A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106</w:t>
            </w:r>
          </w:p>
        </w:tc>
        <w:tc>
          <w:tcPr>
            <w:tcW w:w="1516" w:type="dxa"/>
            <w:vAlign w:val="bottom"/>
          </w:tcPr>
          <w:p w14:paraId="2AF5AA1A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80</w:t>
            </w:r>
          </w:p>
        </w:tc>
      </w:tr>
      <w:tr w:rsidR="001964C2" w:rsidRPr="00CA7479" w14:paraId="047B8395" w14:textId="77777777" w:rsidTr="00CA7479">
        <w:tc>
          <w:tcPr>
            <w:tcW w:w="6062" w:type="dxa"/>
            <w:vAlign w:val="bottom"/>
          </w:tcPr>
          <w:p w14:paraId="5C531A89" w14:textId="77777777" w:rsidR="001964C2" w:rsidRPr="00CA7479" w:rsidRDefault="00B55B44">
            <w:pPr>
              <w:rPr>
                <w:szCs w:val="26"/>
              </w:rPr>
            </w:pPr>
            <w:r w:rsidRPr="00CA7479">
              <w:rPr>
                <w:szCs w:val="26"/>
              </w:rPr>
              <w:t>Томатное пюре</w:t>
            </w:r>
          </w:p>
        </w:tc>
        <w:tc>
          <w:tcPr>
            <w:tcW w:w="1843" w:type="dxa"/>
            <w:vAlign w:val="bottom"/>
          </w:tcPr>
          <w:p w14:paraId="7B2DD840" w14:textId="77777777" w:rsidR="001964C2" w:rsidRPr="00CA7479" w:rsidRDefault="00B55B44">
            <w:pPr>
              <w:jc w:val="center"/>
              <w:rPr>
                <w:color w:val="000000"/>
                <w:szCs w:val="26"/>
              </w:rPr>
            </w:pPr>
            <w:r w:rsidRPr="00CA7479">
              <w:rPr>
                <w:color w:val="000000"/>
                <w:szCs w:val="26"/>
              </w:rPr>
              <w:t>2,4</w:t>
            </w:r>
          </w:p>
        </w:tc>
        <w:tc>
          <w:tcPr>
            <w:tcW w:w="1516" w:type="dxa"/>
          </w:tcPr>
          <w:p w14:paraId="28CE1154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2,4</w:t>
            </w:r>
          </w:p>
        </w:tc>
      </w:tr>
      <w:tr w:rsidR="001964C2" w:rsidRPr="00CA7479" w14:paraId="7E4DFC0E" w14:textId="77777777" w:rsidTr="00CA7479">
        <w:tc>
          <w:tcPr>
            <w:tcW w:w="6062" w:type="dxa"/>
          </w:tcPr>
          <w:p w14:paraId="1173AA39" w14:textId="77777777" w:rsidR="001964C2" w:rsidRPr="00CA7479" w:rsidRDefault="00B55B44">
            <w:pPr>
              <w:rPr>
                <w:szCs w:val="26"/>
              </w:rPr>
            </w:pPr>
            <w:r w:rsidRPr="00CA7479">
              <w:rPr>
                <w:szCs w:val="26"/>
              </w:rPr>
              <w:t xml:space="preserve">Морковь </w:t>
            </w:r>
          </w:p>
        </w:tc>
        <w:tc>
          <w:tcPr>
            <w:tcW w:w="1843" w:type="dxa"/>
            <w:vAlign w:val="bottom"/>
          </w:tcPr>
          <w:p w14:paraId="1D55FDF0" w14:textId="77777777" w:rsidR="001964C2" w:rsidRPr="00CA7479" w:rsidRDefault="00B55B44">
            <w:pPr>
              <w:jc w:val="center"/>
              <w:rPr>
                <w:color w:val="000000"/>
                <w:szCs w:val="26"/>
              </w:rPr>
            </w:pPr>
            <w:r w:rsidRPr="00CA7479">
              <w:rPr>
                <w:color w:val="000000"/>
                <w:szCs w:val="26"/>
              </w:rPr>
              <w:t>10,4</w:t>
            </w:r>
          </w:p>
        </w:tc>
        <w:tc>
          <w:tcPr>
            <w:tcW w:w="1516" w:type="dxa"/>
            <w:vAlign w:val="bottom"/>
          </w:tcPr>
          <w:p w14:paraId="06FBA0A1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8</w:t>
            </w:r>
          </w:p>
        </w:tc>
      </w:tr>
      <w:tr w:rsidR="001964C2" w:rsidRPr="00CA7479" w14:paraId="65E88C22" w14:textId="77777777" w:rsidTr="00CA7479">
        <w:trPr>
          <w:trHeight w:val="106"/>
        </w:trPr>
        <w:tc>
          <w:tcPr>
            <w:tcW w:w="6062" w:type="dxa"/>
            <w:vAlign w:val="bottom"/>
          </w:tcPr>
          <w:p w14:paraId="10CB8E70" w14:textId="77777777" w:rsidR="001964C2" w:rsidRPr="00CA7479" w:rsidRDefault="00B55B44">
            <w:pPr>
              <w:rPr>
                <w:szCs w:val="26"/>
              </w:rPr>
            </w:pPr>
            <w:r w:rsidRPr="00CA7479">
              <w:rPr>
                <w:szCs w:val="26"/>
              </w:rPr>
              <w:t>Лук репчатый</w:t>
            </w:r>
          </w:p>
        </w:tc>
        <w:tc>
          <w:tcPr>
            <w:tcW w:w="1843" w:type="dxa"/>
            <w:vAlign w:val="bottom"/>
          </w:tcPr>
          <w:p w14:paraId="6C242126" w14:textId="77777777" w:rsidR="001964C2" w:rsidRPr="00CA7479" w:rsidRDefault="00B55B44">
            <w:pPr>
              <w:jc w:val="center"/>
              <w:rPr>
                <w:color w:val="000000"/>
                <w:szCs w:val="26"/>
              </w:rPr>
            </w:pPr>
            <w:r w:rsidRPr="00CA7479">
              <w:rPr>
                <w:color w:val="000000"/>
                <w:szCs w:val="26"/>
              </w:rPr>
              <w:t>9,6</w:t>
            </w:r>
          </w:p>
        </w:tc>
        <w:tc>
          <w:tcPr>
            <w:tcW w:w="1516" w:type="dxa"/>
            <w:vAlign w:val="bottom"/>
          </w:tcPr>
          <w:p w14:paraId="41188D11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8</w:t>
            </w:r>
          </w:p>
        </w:tc>
      </w:tr>
      <w:tr w:rsidR="001964C2" w:rsidRPr="00CA7479" w14:paraId="2764BBFA" w14:textId="77777777" w:rsidTr="00CA7479">
        <w:tc>
          <w:tcPr>
            <w:tcW w:w="6062" w:type="dxa"/>
            <w:vAlign w:val="bottom"/>
          </w:tcPr>
          <w:p w14:paraId="2554CEB8" w14:textId="77777777" w:rsidR="001964C2" w:rsidRPr="00CA7479" w:rsidRDefault="00B55B44">
            <w:pPr>
              <w:rPr>
                <w:szCs w:val="26"/>
              </w:rPr>
            </w:pPr>
            <w:r w:rsidRPr="00CA7479">
              <w:rPr>
                <w:szCs w:val="26"/>
              </w:rPr>
              <w:t>Масло сливочное</w:t>
            </w:r>
          </w:p>
        </w:tc>
        <w:tc>
          <w:tcPr>
            <w:tcW w:w="1843" w:type="dxa"/>
            <w:vAlign w:val="bottom"/>
          </w:tcPr>
          <w:p w14:paraId="418B1E91" w14:textId="77777777" w:rsidR="001964C2" w:rsidRPr="00CA7479" w:rsidRDefault="00B55B44">
            <w:pPr>
              <w:jc w:val="center"/>
              <w:rPr>
                <w:color w:val="000000"/>
                <w:szCs w:val="26"/>
              </w:rPr>
            </w:pPr>
            <w:r w:rsidRPr="00CA7479">
              <w:rPr>
                <w:color w:val="000000"/>
                <w:szCs w:val="26"/>
              </w:rPr>
              <w:t>2,4</w:t>
            </w:r>
          </w:p>
        </w:tc>
        <w:tc>
          <w:tcPr>
            <w:tcW w:w="1516" w:type="dxa"/>
            <w:vAlign w:val="bottom"/>
          </w:tcPr>
          <w:p w14:paraId="11208396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2,4</w:t>
            </w:r>
          </w:p>
        </w:tc>
      </w:tr>
      <w:tr w:rsidR="001964C2" w:rsidRPr="00CA7479" w14:paraId="1473F0E4" w14:textId="77777777" w:rsidTr="00CA7479">
        <w:tc>
          <w:tcPr>
            <w:tcW w:w="6062" w:type="dxa"/>
            <w:vAlign w:val="bottom"/>
          </w:tcPr>
          <w:p w14:paraId="5E8C3F48" w14:textId="77777777" w:rsidR="001964C2" w:rsidRPr="00CA7479" w:rsidRDefault="00B55B44">
            <w:pPr>
              <w:rPr>
                <w:szCs w:val="26"/>
              </w:rPr>
            </w:pPr>
            <w:r w:rsidRPr="00CA7479">
              <w:rPr>
                <w:szCs w:val="26"/>
              </w:rPr>
              <w:t>Вода</w:t>
            </w:r>
          </w:p>
        </w:tc>
        <w:tc>
          <w:tcPr>
            <w:tcW w:w="1843" w:type="dxa"/>
            <w:vAlign w:val="bottom"/>
          </w:tcPr>
          <w:p w14:paraId="4564A8B7" w14:textId="77777777" w:rsidR="001964C2" w:rsidRPr="00CA7479" w:rsidRDefault="00B55B44">
            <w:pPr>
              <w:jc w:val="center"/>
              <w:rPr>
                <w:color w:val="000000"/>
                <w:szCs w:val="26"/>
              </w:rPr>
            </w:pPr>
            <w:r w:rsidRPr="00CA7479">
              <w:rPr>
                <w:color w:val="000000"/>
                <w:szCs w:val="26"/>
              </w:rPr>
              <w:t>180</w:t>
            </w:r>
          </w:p>
        </w:tc>
        <w:tc>
          <w:tcPr>
            <w:tcW w:w="1516" w:type="dxa"/>
            <w:vAlign w:val="bottom"/>
          </w:tcPr>
          <w:p w14:paraId="41A93C1D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180</w:t>
            </w:r>
          </w:p>
        </w:tc>
      </w:tr>
      <w:tr w:rsidR="001964C2" w:rsidRPr="00CA7479" w14:paraId="51482CA7" w14:textId="77777777" w:rsidTr="00CA7479">
        <w:tc>
          <w:tcPr>
            <w:tcW w:w="6062" w:type="dxa"/>
            <w:vAlign w:val="bottom"/>
          </w:tcPr>
          <w:p w14:paraId="3EED11D3" w14:textId="77777777" w:rsidR="001964C2" w:rsidRPr="00CA7479" w:rsidRDefault="00B55B44">
            <w:pPr>
              <w:rPr>
                <w:szCs w:val="26"/>
              </w:rPr>
            </w:pPr>
            <w:r w:rsidRPr="00CA7479">
              <w:rPr>
                <w:szCs w:val="26"/>
              </w:rPr>
              <w:t>Фрикадельки мясные готовые</w:t>
            </w:r>
          </w:p>
        </w:tc>
        <w:tc>
          <w:tcPr>
            <w:tcW w:w="1843" w:type="dxa"/>
            <w:vAlign w:val="bottom"/>
          </w:tcPr>
          <w:p w14:paraId="27D1B1EE" w14:textId="77777777" w:rsidR="001964C2" w:rsidRPr="00CA7479" w:rsidRDefault="00B55B44">
            <w:pPr>
              <w:jc w:val="center"/>
              <w:rPr>
                <w:color w:val="000000"/>
                <w:szCs w:val="26"/>
              </w:rPr>
            </w:pPr>
            <w:r w:rsidRPr="00CA7479">
              <w:rPr>
                <w:color w:val="000000"/>
                <w:szCs w:val="26"/>
              </w:rPr>
              <w:t>35</w:t>
            </w:r>
          </w:p>
        </w:tc>
        <w:tc>
          <w:tcPr>
            <w:tcW w:w="1516" w:type="dxa"/>
            <w:vAlign w:val="bottom"/>
          </w:tcPr>
          <w:p w14:paraId="32A3CEFA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25</w:t>
            </w:r>
          </w:p>
        </w:tc>
      </w:tr>
      <w:tr w:rsidR="001964C2" w:rsidRPr="00CA7479" w14:paraId="17AD2B31" w14:textId="77777777" w:rsidTr="00CA7479">
        <w:tc>
          <w:tcPr>
            <w:tcW w:w="6062" w:type="dxa"/>
          </w:tcPr>
          <w:p w14:paraId="58E5E8B8" w14:textId="77777777" w:rsidR="001964C2" w:rsidRPr="00CA7479" w:rsidRDefault="00B55B44">
            <w:pPr>
              <w:rPr>
                <w:szCs w:val="26"/>
              </w:rPr>
            </w:pPr>
            <w:r w:rsidRPr="00CA7479">
              <w:rPr>
                <w:szCs w:val="26"/>
              </w:rPr>
              <w:t>Выход</w:t>
            </w:r>
          </w:p>
        </w:tc>
        <w:tc>
          <w:tcPr>
            <w:tcW w:w="1843" w:type="dxa"/>
          </w:tcPr>
          <w:p w14:paraId="071DC3D2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-</w:t>
            </w:r>
          </w:p>
        </w:tc>
        <w:tc>
          <w:tcPr>
            <w:tcW w:w="1516" w:type="dxa"/>
          </w:tcPr>
          <w:p w14:paraId="1BEE1520" w14:textId="77777777" w:rsidR="001964C2" w:rsidRPr="00CA7479" w:rsidRDefault="00B55B44">
            <w:pPr>
              <w:jc w:val="center"/>
              <w:rPr>
                <w:szCs w:val="26"/>
              </w:rPr>
            </w:pPr>
            <w:r w:rsidRPr="00CA7479">
              <w:rPr>
                <w:szCs w:val="26"/>
              </w:rPr>
              <w:t>200/25</w:t>
            </w:r>
          </w:p>
        </w:tc>
      </w:tr>
    </w:tbl>
    <w:p w14:paraId="73912B1A" w14:textId="77777777" w:rsidR="001964C2" w:rsidRPr="00220998" w:rsidRDefault="00CA7479" w:rsidP="00CA7479">
      <w:pPr>
        <w:rPr>
          <w:szCs w:val="24"/>
        </w:rPr>
      </w:pPr>
      <w:r w:rsidRPr="00220998">
        <w:rPr>
          <w:szCs w:val="24"/>
        </w:rPr>
        <w:t xml:space="preserve">Технологическое приготовление: </w:t>
      </w:r>
      <w:r w:rsidR="00B55B44" w:rsidRPr="00220998">
        <w:rPr>
          <w:szCs w:val="24"/>
        </w:rPr>
        <w:t xml:space="preserve">В кипящий бульон или воду кладут картофель, нарезанный кубиками, доводят до кипения, добавляют нарезанные кубиками </w:t>
      </w:r>
      <w:r w:rsidRPr="00220998">
        <w:rPr>
          <w:szCs w:val="24"/>
        </w:rPr>
        <w:t>пассированные</w:t>
      </w:r>
      <w:r w:rsidR="00B55B44" w:rsidRPr="00220998">
        <w:rPr>
          <w:szCs w:val="24"/>
        </w:rPr>
        <w:t xml:space="preserve"> овощи и варят до готовности. За 5-10 мин до окончания варки добавляют </w:t>
      </w:r>
      <w:r w:rsidRPr="00220998">
        <w:rPr>
          <w:szCs w:val="24"/>
        </w:rPr>
        <w:t>пассированное</w:t>
      </w:r>
      <w:r w:rsidR="00B55B44" w:rsidRPr="00220998">
        <w:rPr>
          <w:szCs w:val="24"/>
        </w:rPr>
        <w:t xml:space="preserve"> томатное пюре, соль.</w:t>
      </w:r>
    </w:p>
    <w:p w14:paraId="232F8A1F" w14:textId="77777777" w:rsidR="001964C2" w:rsidRPr="00220998" w:rsidRDefault="00B55B44" w:rsidP="00CA7479">
      <w:pPr>
        <w:jc w:val="both"/>
        <w:rPr>
          <w:szCs w:val="24"/>
        </w:rPr>
      </w:pPr>
      <w:r w:rsidRPr="00220998">
        <w:rPr>
          <w:szCs w:val="24"/>
        </w:rPr>
        <w:t>Фрикадельки припускают отдельно в небольшом количестве бульона или воды до готовности и кладут в суп при отпуске. Бульон после припускания фрикаделек добавляют в суп. Суп можно готовить без томатного пюре.</w:t>
      </w:r>
    </w:p>
    <w:p w14:paraId="71D27C88" w14:textId="77777777" w:rsidR="001964C2" w:rsidRPr="00220998" w:rsidRDefault="00B55B44" w:rsidP="00CA7479">
      <w:pPr>
        <w:rPr>
          <w:szCs w:val="24"/>
        </w:rPr>
      </w:pPr>
      <w:r w:rsidRPr="00220998">
        <w:rPr>
          <w:szCs w:val="24"/>
        </w:rPr>
        <w:t xml:space="preserve">Блюдо реализуют при температуре 75 </w:t>
      </w:r>
      <w:r w:rsidRPr="00220998">
        <w:rPr>
          <w:szCs w:val="24"/>
          <w:vertAlign w:val="superscript"/>
        </w:rPr>
        <w:t>0</w:t>
      </w:r>
      <w:r w:rsidRPr="00220998">
        <w:rPr>
          <w:szCs w:val="24"/>
        </w:rPr>
        <w:t>С.</w:t>
      </w:r>
    </w:p>
    <w:p w14:paraId="3300733B" w14:textId="77777777" w:rsidR="001964C2" w:rsidRPr="00220998" w:rsidRDefault="00B55B44" w:rsidP="00CA7479">
      <w:pPr>
        <w:rPr>
          <w:szCs w:val="24"/>
        </w:rPr>
      </w:pPr>
      <w:r w:rsidRPr="00220998">
        <w:rPr>
          <w:szCs w:val="24"/>
        </w:rPr>
        <w:t>Органолептические показатели качества:</w:t>
      </w:r>
    </w:p>
    <w:p w14:paraId="335161CC" w14:textId="77777777" w:rsidR="001964C2" w:rsidRPr="00220998" w:rsidRDefault="00B55B44" w:rsidP="00CA7479">
      <w:pPr>
        <w:jc w:val="both"/>
        <w:rPr>
          <w:szCs w:val="24"/>
        </w:rPr>
      </w:pPr>
      <w:r w:rsidRPr="00220998">
        <w:rPr>
          <w:szCs w:val="24"/>
        </w:rPr>
        <w:t>Внешний вид: в жидкой части супа картофель и овощи, нарезанные кубиками, сохранившие форму нарезки (не разрезаны и не помяты). Фрикадельки одинакового размера.</w:t>
      </w:r>
    </w:p>
    <w:p w14:paraId="54218DE6" w14:textId="77777777" w:rsidR="001964C2" w:rsidRPr="00220998" w:rsidRDefault="00B55B44" w:rsidP="00CA7479">
      <w:pPr>
        <w:rPr>
          <w:szCs w:val="24"/>
        </w:rPr>
      </w:pPr>
      <w:r w:rsidRPr="00220998">
        <w:rPr>
          <w:szCs w:val="24"/>
        </w:rPr>
        <w:t>Консистенция: картофель и овощи мягкие; фрикадельки упругие, сочные, соблюдается соотношение жидкой и плотной части.</w:t>
      </w:r>
    </w:p>
    <w:p w14:paraId="264D92A3" w14:textId="77777777" w:rsidR="001964C2" w:rsidRPr="00220998" w:rsidRDefault="00B55B44" w:rsidP="00CA7479">
      <w:pPr>
        <w:rPr>
          <w:szCs w:val="24"/>
        </w:rPr>
      </w:pPr>
      <w:r w:rsidRPr="00220998">
        <w:rPr>
          <w:szCs w:val="24"/>
        </w:rPr>
        <w:t xml:space="preserve">Цвет: супа - золотистый, жира на поверхности - </w:t>
      </w:r>
      <w:r w:rsidR="00CA7479" w:rsidRPr="00220998">
        <w:rPr>
          <w:szCs w:val="24"/>
        </w:rPr>
        <w:t>светло-оранжевый</w:t>
      </w:r>
      <w:r w:rsidRPr="00220998">
        <w:rPr>
          <w:szCs w:val="24"/>
        </w:rPr>
        <w:t>.</w:t>
      </w:r>
    </w:p>
    <w:p w14:paraId="08FF4824" w14:textId="77777777" w:rsidR="001964C2" w:rsidRPr="00220998" w:rsidRDefault="00B55B44" w:rsidP="00CA7479">
      <w:pPr>
        <w:rPr>
          <w:szCs w:val="24"/>
        </w:rPr>
      </w:pPr>
      <w:r w:rsidRPr="00220998">
        <w:rPr>
          <w:szCs w:val="24"/>
        </w:rPr>
        <w:t xml:space="preserve">Вкус: умеренно соленый, картофеля и </w:t>
      </w:r>
      <w:r w:rsidR="00CA7479" w:rsidRPr="00220998">
        <w:rPr>
          <w:szCs w:val="24"/>
        </w:rPr>
        <w:t>пассированных</w:t>
      </w:r>
      <w:r w:rsidRPr="00220998">
        <w:rPr>
          <w:szCs w:val="24"/>
        </w:rPr>
        <w:t xml:space="preserve"> овощей.</w:t>
      </w:r>
    </w:p>
    <w:p w14:paraId="447F4726" w14:textId="77777777" w:rsidR="001964C2" w:rsidRPr="00220998" w:rsidRDefault="00B55B44" w:rsidP="00CA7479">
      <w:pPr>
        <w:rPr>
          <w:szCs w:val="24"/>
        </w:rPr>
      </w:pPr>
      <w:r w:rsidRPr="00220998">
        <w:rPr>
          <w:szCs w:val="24"/>
        </w:rPr>
        <w:t xml:space="preserve">Запах: мясных экстрактивных веществ, </w:t>
      </w:r>
      <w:r w:rsidR="00CA7479" w:rsidRPr="00220998">
        <w:rPr>
          <w:szCs w:val="24"/>
        </w:rPr>
        <w:t>пассированных</w:t>
      </w:r>
      <w:r w:rsidRPr="00220998">
        <w:rPr>
          <w:szCs w:val="24"/>
        </w:rPr>
        <w:t xml:space="preserve"> овощей и картофеля.</w:t>
      </w:r>
    </w:p>
    <w:p w14:paraId="61D94DE0" w14:textId="77777777" w:rsidR="001964C2" w:rsidRPr="00220998" w:rsidRDefault="001964C2" w:rsidP="00CA7479">
      <w:pPr>
        <w:rPr>
          <w:szCs w:val="24"/>
        </w:rPr>
      </w:pPr>
    </w:p>
    <w:p w14:paraId="688D78BE" w14:textId="77777777" w:rsidR="001964C2" w:rsidRPr="00220998" w:rsidRDefault="00B55B44" w:rsidP="00CA7479">
      <w:pPr>
        <w:rPr>
          <w:szCs w:val="24"/>
        </w:rPr>
      </w:pPr>
      <w:r w:rsidRPr="00220998">
        <w:rPr>
          <w:szCs w:val="24"/>
        </w:rPr>
        <w:t>Пищевая ценность блюда на выход 200/25г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1964C2" w:rsidRPr="00220998" w14:paraId="0FAFBC4A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0038" w14:textId="77777777" w:rsidR="001964C2" w:rsidRPr="00220998" w:rsidRDefault="00B55B44">
            <w:pPr>
              <w:jc w:val="center"/>
              <w:rPr>
                <w:szCs w:val="24"/>
                <w:lang w:eastAsia="en-US"/>
              </w:rPr>
            </w:pPr>
            <w:r w:rsidRPr="00220998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D1A" w14:textId="77777777" w:rsidR="001964C2" w:rsidRPr="00220998" w:rsidRDefault="00B55B44">
            <w:pPr>
              <w:jc w:val="center"/>
              <w:rPr>
                <w:szCs w:val="24"/>
                <w:lang w:eastAsia="en-US"/>
              </w:rPr>
            </w:pPr>
            <w:r w:rsidRPr="00220998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03C" w14:textId="77777777" w:rsidR="001964C2" w:rsidRPr="00220998" w:rsidRDefault="00B55B44">
            <w:pPr>
              <w:jc w:val="center"/>
              <w:rPr>
                <w:szCs w:val="24"/>
                <w:lang w:eastAsia="en-US"/>
              </w:rPr>
            </w:pPr>
            <w:r w:rsidRPr="00220998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3B5" w14:textId="77777777" w:rsidR="001964C2" w:rsidRPr="00220998" w:rsidRDefault="00B55B44">
            <w:pPr>
              <w:jc w:val="center"/>
              <w:rPr>
                <w:szCs w:val="24"/>
                <w:lang w:eastAsia="en-US"/>
              </w:rPr>
            </w:pPr>
            <w:r w:rsidRPr="00220998">
              <w:rPr>
                <w:szCs w:val="24"/>
                <w:lang w:eastAsia="en-US"/>
              </w:rPr>
              <w:t>Калорийность, ккал</w:t>
            </w:r>
          </w:p>
        </w:tc>
      </w:tr>
      <w:tr w:rsidR="001964C2" w:rsidRPr="00220998" w14:paraId="3B5EDE14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2BF0" w14:textId="77777777" w:rsidR="001964C2" w:rsidRPr="00220998" w:rsidRDefault="00B55B44">
            <w:pPr>
              <w:jc w:val="center"/>
              <w:rPr>
                <w:szCs w:val="24"/>
              </w:rPr>
            </w:pPr>
            <w:r w:rsidRPr="00220998">
              <w:rPr>
                <w:szCs w:val="24"/>
              </w:rPr>
              <w:t>7,6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3D9" w14:textId="77777777" w:rsidR="001964C2" w:rsidRPr="00220998" w:rsidRDefault="00B55B44">
            <w:pPr>
              <w:jc w:val="center"/>
              <w:rPr>
                <w:szCs w:val="24"/>
              </w:rPr>
            </w:pPr>
            <w:r w:rsidRPr="00220998">
              <w:rPr>
                <w:szCs w:val="24"/>
              </w:rPr>
              <w:t>5,2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279F" w14:textId="77777777" w:rsidR="001964C2" w:rsidRPr="00220998" w:rsidRDefault="00B55B44">
            <w:pPr>
              <w:jc w:val="center"/>
              <w:rPr>
                <w:szCs w:val="24"/>
              </w:rPr>
            </w:pPr>
            <w:r w:rsidRPr="00220998">
              <w:rPr>
                <w:szCs w:val="24"/>
              </w:rPr>
              <w:t>18,6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6C5CB" w14:textId="77777777" w:rsidR="001964C2" w:rsidRPr="00220998" w:rsidRDefault="00B55B44">
            <w:pPr>
              <w:jc w:val="center"/>
              <w:rPr>
                <w:szCs w:val="24"/>
              </w:rPr>
            </w:pPr>
            <w:r w:rsidRPr="00220998">
              <w:rPr>
                <w:szCs w:val="24"/>
              </w:rPr>
              <w:t>152</w:t>
            </w:r>
          </w:p>
        </w:tc>
      </w:tr>
    </w:tbl>
    <w:p w14:paraId="417A7D3B" w14:textId="77777777" w:rsidR="001964C2" w:rsidRPr="00220998" w:rsidRDefault="001964C2">
      <w:pPr>
        <w:ind w:firstLine="720"/>
        <w:jc w:val="center"/>
        <w:rPr>
          <w:szCs w:val="24"/>
        </w:rPr>
      </w:pPr>
    </w:p>
    <w:p w14:paraId="132323B7" w14:textId="77777777" w:rsidR="001964C2" w:rsidRPr="00220998" w:rsidRDefault="001964C2">
      <w:pPr>
        <w:jc w:val="both"/>
        <w:rPr>
          <w:szCs w:val="24"/>
        </w:rPr>
      </w:pPr>
    </w:p>
    <w:sectPr w:rsidR="001964C2" w:rsidRPr="00220998" w:rsidSect="00CA7479">
      <w:headerReference w:type="default" r:id="rId6"/>
      <w:type w:val="continuous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55CE1" w14:textId="77777777" w:rsidR="008A3642" w:rsidRDefault="008A3642">
      <w:r>
        <w:separator/>
      </w:r>
    </w:p>
  </w:endnote>
  <w:endnote w:type="continuationSeparator" w:id="0">
    <w:p w14:paraId="62471604" w14:textId="77777777" w:rsidR="008A3642" w:rsidRDefault="008A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2C97E" w14:textId="77777777" w:rsidR="008A3642" w:rsidRDefault="008A3642">
      <w:r>
        <w:separator/>
      </w:r>
    </w:p>
  </w:footnote>
  <w:footnote w:type="continuationSeparator" w:id="0">
    <w:p w14:paraId="111EDD91" w14:textId="77777777" w:rsidR="008A3642" w:rsidRDefault="008A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5164232"/>
      <w:docPartObj>
        <w:docPartGallery w:val="Page Numbers (Top of Page)"/>
        <w:docPartUnique/>
      </w:docPartObj>
    </w:sdtPr>
    <w:sdtContent>
      <w:p w14:paraId="6F8C5CC1" w14:textId="77777777" w:rsidR="00CA7479" w:rsidRDefault="00CA747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6CF5251" w14:textId="77777777" w:rsidR="00CA7479" w:rsidRDefault="00CA747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67862"/>
    <w:rsid w:val="00072AF4"/>
    <w:rsid w:val="00086909"/>
    <w:rsid w:val="00097E2D"/>
    <w:rsid w:val="00097EDE"/>
    <w:rsid w:val="000F41D2"/>
    <w:rsid w:val="00165983"/>
    <w:rsid w:val="001964C2"/>
    <w:rsid w:val="001B7382"/>
    <w:rsid w:val="001C07DF"/>
    <w:rsid w:val="001D2BE7"/>
    <w:rsid w:val="001F6823"/>
    <w:rsid w:val="00207950"/>
    <w:rsid w:val="00220998"/>
    <w:rsid w:val="002248D5"/>
    <w:rsid w:val="00235928"/>
    <w:rsid w:val="00260099"/>
    <w:rsid w:val="00294AE4"/>
    <w:rsid w:val="002A0FCF"/>
    <w:rsid w:val="002D6978"/>
    <w:rsid w:val="002E7227"/>
    <w:rsid w:val="00315BF5"/>
    <w:rsid w:val="00316849"/>
    <w:rsid w:val="00335B9E"/>
    <w:rsid w:val="0034489F"/>
    <w:rsid w:val="00352141"/>
    <w:rsid w:val="003656A9"/>
    <w:rsid w:val="003751C0"/>
    <w:rsid w:val="00377ADE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945D9"/>
    <w:rsid w:val="005D43E0"/>
    <w:rsid w:val="005E3547"/>
    <w:rsid w:val="00610680"/>
    <w:rsid w:val="006325D6"/>
    <w:rsid w:val="00635992"/>
    <w:rsid w:val="00644D81"/>
    <w:rsid w:val="006C769C"/>
    <w:rsid w:val="006D72E3"/>
    <w:rsid w:val="007707F5"/>
    <w:rsid w:val="0077673A"/>
    <w:rsid w:val="00786E8B"/>
    <w:rsid w:val="007B02E6"/>
    <w:rsid w:val="007B0A0B"/>
    <w:rsid w:val="007B62FA"/>
    <w:rsid w:val="007C0EFF"/>
    <w:rsid w:val="007C25D6"/>
    <w:rsid w:val="007F7021"/>
    <w:rsid w:val="0086090A"/>
    <w:rsid w:val="008A3642"/>
    <w:rsid w:val="008D399B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44"/>
    <w:rsid w:val="00B55B6C"/>
    <w:rsid w:val="00B87F46"/>
    <w:rsid w:val="00BC0959"/>
    <w:rsid w:val="00BC1BE9"/>
    <w:rsid w:val="00BF4371"/>
    <w:rsid w:val="00C26998"/>
    <w:rsid w:val="00C4144B"/>
    <w:rsid w:val="00C61AF6"/>
    <w:rsid w:val="00CA2ACD"/>
    <w:rsid w:val="00CA6FED"/>
    <w:rsid w:val="00CA7479"/>
    <w:rsid w:val="00CB5285"/>
    <w:rsid w:val="00D32837"/>
    <w:rsid w:val="00D82B37"/>
    <w:rsid w:val="00DA1112"/>
    <w:rsid w:val="00E02D22"/>
    <w:rsid w:val="00E11F01"/>
    <w:rsid w:val="00E42BEB"/>
    <w:rsid w:val="00E55DE5"/>
    <w:rsid w:val="00E60D99"/>
    <w:rsid w:val="00E73E66"/>
    <w:rsid w:val="00EB0637"/>
    <w:rsid w:val="00ED2F81"/>
    <w:rsid w:val="00ED53D4"/>
    <w:rsid w:val="00F04125"/>
    <w:rsid w:val="00F20531"/>
    <w:rsid w:val="00F25C58"/>
    <w:rsid w:val="00F5660C"/>
    <w:rsid w:val="00F609D8"/>
    <w:rsid w:val="084149D9"/>
    <w:rsid w:val="146E301C"/>
    <w:rsid w:val="2D28033E"/>
    <w:rsid w:val="7F84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36C67"/>
  <w15:docId w15:val="{3528C94F-FDDE-4764-883C-292C0C42D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CA7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A74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A7479"/>
    <w:rPr>
      <w:rFonts w:ascii="Times New Roman" w:eastAsia="Times New Roman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CA74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A7479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1580</Characters>
  <Application>Microsoft Office Word</Application>
  <DocSecurity>0</DocSecurity>
  <Lines>13</Lines>
  <Paragraphs>3</Paragraphs>
  <ScaleCrop>false</ScaleCrop>
  <Company>Microsoft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2025-02-04T10:39:00Z</cp:lastPrinted>
  <dcterms:created xsi:type="dcterms:W3CDTF">2021-03-04T08:58:00Z</dcterms:created>
  <dcterms:modified xsi:type="dcterms:W3CDTF">2025-02-09T20:00:00Z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F8128A21949F4A04B53BB8CEDFA2CD38_12</vt:lpwstr>
  </property>
</Properties>
</file>